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644" w:rsidRDefault="00086644" w:rsidP="001358BA">
      <w:pPr>
        <w:jc w:val="center"/>
        <w:rPr>
          <w:b/>
        </w:rPr>
      </w:pPr>
      <w:r w:rsidRPr="001F0DEC">
        <w:rPr>
          <w:noProof/>
          <w:sz w:val="24"/>
          <w:szCs w:val="24"/>
        </w:rPr>
        <w:drawing>
          <wp:inline distT="0" distB="0" distL="0" distR="0" wp14:anchorId="295AA8AD" wp14:editId="1605B92F">
            <wp:extent cx="655320" cy="6553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E60" w:rsidRDefault="00086644" w:rsidP="00086644">
      <w:pPr>
        <w:rPr>
          <w:b/>
        </w:rPr>
      </w:pPr>
      <w:r>
        <w:rPr>
          <w:b/>
        </w:rPr>
        <w:t>Press Release</w:t>
      </w:r>
      <w:r>
        <w:rPr>
          <w:b/>
        </w:rPr>
        <w:br/>
      </w:r>
      <w:r w:rsidR="009D2164">
        <w:rPr>
          <w:b/>
        </w:rPr>
        <w:t>13</w:t>
      </w:r>
      <w:r w:rsidR="005942D9" w:rsidRPr="005942D9">
        <w:rPr>
          <w:b/>
          <w:vertAlign w:val="superscript"/>
        </w:rPr>
        <w:t>th</w:t>
      </w:r>
      <w:r w:rsidR="008E58D0">
        <w:rPr>
          <w:b/>
        </w:rPr>
        <w:t xml:space="preserve"> February 2019</w:t>
      </w:r>
    </w:p>
    <w:p w:rsidR="00086644" w:rsidRPr="00616E60" w:rsidRDefault="00616E60" w:rsidP="00086644">
      <w:pPr>
        <w:rPr>
          <w:b/>
        </w:rPr>
      </w:pPr>
      <w:r w:rsidRPr="00616E60">
        <w:t xml:space="preserve">Link to imagery </w:t>
      </w:r>
      <w:hyperlink r:id="rId7" w:history="1">
        <w:r w:rsidRPr="00616E60">
          <w:rPr>
            <w:rStyle w:val="Hyperlink"/>
          </w:rPr>
          <w:t>here</w:t>
        </w:r>
      </w:hyperlink>
      <w:r w:rsidRPr="00616E60">
        <w:t>.</w:t>
      </w:r>
      <w:r>
        <w:rPr>
          <w:b/>
        </w:rPr>
        <w:t xml:space="preserve"> </w:t>
      </w:r>
      <w:r w:rsidRPr="00616E60">
        <w:t>Password:</w:t>
      </w:r>
      <w:r>
        <w:rPr>
          <w:b/>
        </w:rPr>
        <w:t xml:space="preserve"> </w:t>
      </w:r>
      <w:r>
        <w:t>lidl123</w:t>
      </w:r>
      <w:r w:rsidR="00086644">
        <w:rPr>
          <w:b/>
        </w:rPr>
        <w:br/>
      </w:r>
    </w:p>
    <w:p w:rsidR="00E85AD7" w:rsidRDefault="001358BA" w:rsidP="00E85AD7">
      <w:pPr>
        <w:jc w:val="center"/>
        <w:rPr>
          <w:b/>
          <w:sz w:val="28"/>
          <w:szCs w:val="28"/>
        </w:rPr>
      </w:pPr>
      <w:r w:rsidRPr="00086644">
        <w:rPr>
          <w:b/>
          <w:sz w:val="28"/>
          <w:szCs w:val="28"/>
        </w:rPr>
        <w:t>Lidl Ir</w:t>
      </w:r>
      <w:r w:rsidR="005F74F5">
        <w:rPr>
          <w:b/>
          <w:sz w:val="28"/>
          <w:szCs w:val="28"/>
        </w:rPr>
        <w:t>eland’s</w:t>
      </w:r>
      <w:r w:rsidR="007C5C4F">
        <w:rPr>
          <w:b/>
          <w:sz w:val="28"/>
          <w:szCs w:val="28"/>
        </w:rPr>
        <w:t xml:space="preserve"> Communion </w:t>
      </w:r>
      <w:r w:rsidR="00472202">
        <w:rPr>
          <w:b/>
          <w:sz w:val="28"/>
          <w:szCs w:val="28"/>
        </w:rPr>
        <w:t>Range</w:t>
      </w:r>
      <w:r w:rsidR="0050071C">
        <w:rPr>
          <w:b/>
          <w:sz w:val="28"/>
          <w:szCs w:val="28"/>
        </w:rPr>
        <w:t xml:space="preserve"> </w:t>
      </w:r>
      <w:r w:rsidR="00363D16">
        <w:rPr>
          <w:b/>
          <w:sz w:val="28"/>
          <w:szCs w:val="28"/>
        </w:rPr>
        <w:t>Returns</w:t>
      </w:r>
      <w:r w:rsidR="005942D9">
        <w:rPr>
          <w:b/>
          <w:sz w:val="28"/>
          <w:szCs w:val="28"/>
        </w:rPr>
        <w:t xml:space="preserve"> for 2019</w:t>
      </w:r>
    </w:p>
    <w:p w:rsidR="00E85AD7" w:rsidRDefault="00E85AD7" w:rsidP="00E85AD7">
      <w:pPr>
        <w:jc w:val="center"/>
        <w:rPr>
          <w:b/>
          <w:sz w:val="28"/>
          <w:szCs w:val="28"/>
        </w:rPr>
      </w:pPr>
    </w:p>
    <w:p w:rsidR="00CD1AD9" w:rsidRDefault="00E85AD7" w:rsidP="00E85AD7">
      <w:pPr>
        <w:jc w:val="center"/>
        <w:rPr>
          <w:b/>
          <w:sz w:val="28"/>
          <w:szCs w:val="28"/>
        </w:rPr>
      </w:pPr>
      <w:r w:rsidRPr="00E85AD7">
        <w:rPr>
          <w:b/>
          <w:noProof/>
          <w:sz w:val="28"/>
          <w:szCs w:val="28"/>
        </w:rPr>
        <w:drawing>
          <wp:inline distT="0" distB="0" distL="0" distR="0">
            <wp:extent cx="2004060" cy="2646680"/>
            <wp:effectExtent l="0" t="0" r="0" b="1270"/>
            <wp:docPr id="4" name="Picture 4" descr="K:\Communications\Public_Relations\Consumer PR\Communion\2019\Imagery\Camil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:\Communications\Public_Relations\Consumer PR\Communion\2019\Imagery\Camill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19" r="-10"/>
                    <a:stretch/>
                  </pic:blipFill>
                  <pic:spPr bwMode="auto">
                    <a:xfrm>
                      <a:off x="0" y="0"/>
                      <a:ext cx="2005707" cy="264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F74F5" w:rsidRDefault="001358BA" w:rsidP="002D3F1E">
      <w:pPr>
        <w:jc w:val="both"/>
      </w:pPr>
      <w:r w:rsidRPr="002D3F1E">
        <w:t>Lidl Ireland</w:t>
      </w:r>
      <w:r w:rsidR="005F74F5">
        <w:t>’s</w:t>
      </w:r>
      <w:r w:rsidR="00AF3E4C">
        <w:t xml:space="preserve"> popular</w:t>
      </w:r>
      <w:r w:rsidR="005F74F5">
        <w:t xml:space="preserve"> range of affordable Commun</w:t>
      </w:r>
      <w:r w:rsidR="00AF3E4C">
        <w:t xml:space="preserve">ion wear is back for 2019 and </w:t>
      </w:r>
      <w:r w:rsidR="005942D9">
        <w:t>is available from all</w:t>
      </w:r>
      <w:r w:rsidR="005F74F5">
        <w:t xml:space="preserve"> 159 stores nationwide</w:t>
      </w:r>
      <w:r w:rsidR="005942D9">
        <w:t xml:space="preserve"> from 18</w:t>
      </w:r>
      <w:r w:rsidR="005942D9" w:rsidRPr="005942D9">
        <w:rPr>
          <w:vertAlign w:val="superscript"/>
        </w:rPr>
        <w:t>th</w:t>
      </w:r>
      <w:r w:rsidR="005942D9">
        <w:t xml:space="preserve"> February for a limited time while stocks last</w:t>
      </w:r>
      <w:r w:rsidR="005F74F5">
        <w:t xml:space="preserve">. The </w:t>
      </w:r>
      <w:r w:rsidR="00AF3E4C">
        <w:t>collection</w:t>
      </w:r>
      <w:r w:rsidR="005F74F5">
        <w:t xml:space="preserve"> incl</w:t>
      </w:r>
      <w:r w:rsidR="00AF3E4C">
        <w:t>ud</w:t>
      </w:r>
      <w:r w:rsidR="00116A02">
        <w:t xml:space="preserve">es </w:t>
      </w:r>
      <w:r w:rsidR="002317EA">
        <w:t>a range of</w:t>
      </w:r>
      <w:r w:rsidR="00116A02">
        <w:t xml:space="preserve"> Communion dresses,</w:t>
      </w:r>
      <w:r w:rsidR="00AF3E4C">
        <w:t xml:space="preserve"> smart suits</w:t>
      </w:r>
      <w:r w:rsidR="00116A02">
        <w:t xml:space="preserve"> and </w:t>
      </w:r>
      <w:r w:rsidR="002317EA">
        <w:t>accessories</w:t>
      </w:r>
      <w:r w:rsidR="00AF3E4C">
        <w:t xml:space="preserve"> </w:t>
      </w:r>
      <w:r w:rsidR="00116A02">
        <w:t>with prices starting at just €1.9</w:t>
      </w:r>
      <w:r w:rsidR="002317EA">
        <w:t>9</w:t>
      </w:r>
      <w:r w:rsidR="00116A02">
        <w:t xml:space="preserve">. </w:t>
      </w:r>
    </w:p>
    <w:p w:rsidR="007D3C8A" w:rsidRDefault="00116A02" w:rsidP="002D3F1E">
      <w:pPr>
        <w:jc w:val="both"/>
      </w:pPr>
      <w:r>
        <w:t>As we step into the busy</w:t>
      </w:r>
      <w:r w:rsidR="002D1C5C">
        <w:t xml:space="preserve"> and often expensive</w:t>
      </w:r>
      <w:r>
        <w:t xml:space="preserve"> Communion season, </w:t>
      </w:r>
      <w:r w:rsidR="009C4E9A">
        <w:t xml:space="preserve">Lidl is delighted to offer a selection of elegant dresses </w:t>
      </w:r>
      <w:r w:rsidR="00A50C55">
        <w:t xml:space="preserve">in three different styles </w:t>
      </w:r>
      <w:r w:rsidR="009C4E9A">
        <w:t xml:space="preserve">from popular Communion dress brand </w:t>
      </w:r>
      <w:r w:rsidR="009C4E9A" w:rsidRPr="009C4E9A">
        <w:rPr>
          <w:b/>
        </w:rPr>
        <w:t>Sevva</w:t>
      </w:r>
      <w:r w:rsidR="00AD1B5D">
        <w:rPr>
          <w:b/>
        </w:rPr>
        <w:t xml:space="preserve"> </w:t>
      </w:r>
      <w:r w:rsidR="00AD1B5D">
        <w:t>that won’t break the bank</w:t>
      </w:r>
      <w:r w:rsidR="009C4E9A">
        <w:t xml:space="preserve">. </w:t>
      </w:r>
      <w:r w:rsidR="007D3C8A">
        <w:t>With</w:t>
      </w:r>
      <w:r w:rsidR="00175A19" w:rsidRPr="00E35B07">
        <w:t xml:space="preserve"> delicate </w:t>
      </w:r>
      <w:r w:rsidR="007D3C8A">
        <w:rPr>
          <w:rStyle w:val="st"/>
        </w:rPr>
        <w:t xml:space="preserve">lace trims, sequin detailing </w:t>
      </w:r>
      <w:r w:rsidR="00175A19" w:rsidRPr="00E35B07">
        <w:t>and varying lengths</w:t>
      </w:r>
      <w:r w:rsidR="007D3C8A">
        <w:t>, your search for the pe</w:t>
      </w:r>
      <w:r w:rsidR="00A50C55">
        <w:t>rfect Communion dress stops at Lidl</w:t>
      </w:r>
      <w:r w:rsidR="007D3C8A">
        <w:t xml:space="preserve">. All dresses are priced at a bargain of just </w:t>
      </w:r>
      <w:r w:rsidR="007D3C8A" w:rsidRPr="00853724">
        <w:rPr>
          <w:b/>
        </w:rPr>
        <w:t>€34.99</w:t>
      </w:r>
      <w:r w:rsidR="007D3C8A">
        <w:t xml:space="preserve">. </w:t>
      </w:r>
    </w:p>
    <w:p w:rsidR="00C43000" w:rsidRDefault="005866EE" w:rsidP="002D3F1E">
      <w:pPr>
        <w:autoSpaceDE w:val="0"/>
        <w:autoSpaceDN w:val="0"/>
        <w:adjustRightInd w:val="0"/>
        <w:spacing w:after="120" w:line="240" w:lineRule="auto"/>
        <w:jc w:val="both"/>
        <w:rPr>
          <w:rFonts w:cs="Helv"/>
        </w:rPr>
      </w:pPr>
      <w:r w:rsidRPr="002D3F1E">
        <w:rPr>
          <w:rFonts w:cs="Helv"/>
        </w:rPr>
        <w:t xml:space="preserve">The </w:t>
      </w:r>
      <w:r w:rsidR="00E060B8">
        <w:rPr>
          <w:rFonts w:cs="Helv"/>
        </w:rPr>
        <w:t xml:space="preserve">white </w:t>
      </w:r>
      <w:r w:rsidR="00E060B8">
        <w:rPr>
          <w:rFonts w:cs="Helv"/>
          <w:b/>
        </w:rPr>
        <w:t>CAMILLA</w:t>
      </w:r>
      <w:r w:rsidRPr="002D3F1E">
        <w:rPr>
          <w:rFonts w:cs="Helv"/>
          <w:b/>
        </w:rPr>
        <w:t xml:space="preserve"> </w:t>
      </w:r>
      <w:r w:rsidRPr="002D3F1E">
        <w:rPr>
          <w:rFonts w:cs="Helv"/>
        </w:rPr>
        <w:t>style</w:t>
      </w:r>
      <w:r w:rsidR="006F163E">
        <w:rPr>
          <w:rFonts w:cs="Helv"/>
        </w:rPr>
        <w:t xml:space="preserve"> dress</w:t>
      </w:r>
      <w:r w:rsidRPr="002D3F1E">
        <w:rPr>
          <w:rFonts w:cs="Helv"/>
        </w:rPr>
        <w:t xml:space="preserve"> </w:t>
      </w:r>
      <w:r w:rsidR="002D3F1E" w:rsidRPr="002D3F1E">
        <w:rPr>
          <w:rFonts w:cs="Helv"/>
        </w:rPr>
        <w:t xml:space="preserve">has a satin bodice </w:t>
      </w:r>
      <w:r w:rsidRPr="002D3F1E">
        <w:rPr>
          <w:rFonts w:cs="Helv"/>
        </w:rPr>
        <w:t>embossed</w:t>
      </w:r>
      <w:r w:rsidR="002D3F1E" w:rsidRPr="002D3F1E">
        <w:rPr>
          <w:rFonts w:cs="Helv"/>
        </w:rPr>
        <w:t xml:space="preserve"> with</w:t>
      </w:r>
      <w:r w:rsidRPr="002D3F1E">
        <w:rPr>
          <w:rFonts w:cs="Helv"/>
        </w:rPr>
        <w:t xml:space="preserve"> di</w:t>
      </w:r>
      <w:r w:rsidR="002D3F1E" w:rsidRPr="002D3F1E">
        <w:rPr>
          <w:rFonts w:cs="Helv"/>
        </w:rPr>
        <w:t>amante detail and button</w:t>
      </w:r>
      <w:r w:rsidR="00E060B8">
        <w:rPr>
          <w:rFonts w:cs="Helv"/>
        </w:rPr>
        <w:t>ed back with diamond studs. F</w:t>
      </w:r>
      <w:r w:rsidR="005942D9">
        <w:rPr>
          <w:rFonts w:cs="Helv"/>
        </w:rPr>
        <w:t>inished off with</w:t>
      </w:r>
      <w:r w:rsidRPr="002D3F1E">
        <w:rPr>
          <w:rFonts w:cs="Helv"/>
        </w:rPr>
        <w:t xml:space="preserve"> beautiful tulle</w:t>
      </w:r>
      <w:r w:rsidR="00E060B8">
        <w:rPr>
          <w:rFonts w:cs="Helv"/>
        </w:rPr>
        <w:t>, the</w:t>
      </w:r>
      <w:r w:rsidR="00B0199C">
        <w:rPr>
          <w:rFonts w:cs="Helv"/>
        </w:rPr>
        <w:t xml:space="preserve"> </w:t>
      </w:r>
      <w:r w:rsidR="00E060B8">
        <w:rPr>
          <w:rFonts w:cs="Helv"/>
        </w:rPr>
        <w:t>dress has</w:t>
      </w:r>
      <w:r w:rsidRPr="002D3F1E">
        <w:rPr>
          <w:rFonts w:cs="Helv"/>
        </w:rPr>
        <w:t xml:space="preserve"> a tie back</w:t>
      </w:r>
      <w:r w:rsidR="002D3F1E">
        <w:rPr>
          <w:rFonts w:cs="Helv"/>
        </w:rPr>
        <w:t xml:space="preserve"> belt </w:t>
      </w:r>
      <w:r w:rsidR="007C5C4F">
        <w:rPr>
          <w:rFonts w:cs="Helv"/>
        </w:rPr>
        <w:t>which gives</w:t>
      </w:r>
      <w:r w:rsidR="002D3F1E">
        <w:rPr>
          <w:rFonts w:cs="Helv"/>
        </w:rPr>
        <w:t xml:space="preserve"> that perfect fit. </w:t>
      </w:r>
    </w:p>
    <w:p w:rsidR="00C43000" w:rsidRPr="00C43000" w:rsidRDefault="002D3F1E" w:rsidP="00086644">
      <w:pPr>
        <w:autoSpaceDE w:val="0"/>
        <w:autoSpaceDN w:val="0"/>
        <w:adjustRightInd w:val="0"/>
        <w:spacing w:after="120" w:line="240" w:lineRule="auto"/>
        <w:jc w:val="both"/>
        <w:rPr>
          <w:rFonts w:cs=".SFUIText"/>
        </w:rPr>
      </w:pPr>
      <w:r w:rsidRPr="002D3F1E">
        <w:rPr>
          <w:rFonts w:cs="Helv"/>
        </w:rPr>
        <w:t>The</w:t>
      </w:r>
      <w:r w:rsidRPr="002D3F1E">
        <w:rPr>
          <w:rFonts w:cs="Helv"/>
          <w:b/>
        </w:rPr>
        <w:t xml:space="preserve"> </w:t>
      </w:r>
      <w:r w:rsidR="00DA006A">
        <w:rPr>
          <w:rFonts w:cs="Helv"/>
          <w:b/>
        </w:rPr>
        <w:t>POPPY</w:t>
      </w:r>
      <w:r w:rsidRPr="002D3F1E">
        <w:rPr>
          <w:rFonts w:cs="Helv"/>
          <w:b/>
        </w:rPr>
        <w:t xml:space="preserve"> </w:t>
      </w:r>
      <w:r w:rsidRPr="002D3F1E">
        <w:rPr>
          <w:rFonts w:cs="Helv"/>
        </w:rPr>
        <w:t>style is</w:t>
      </w:r>
      <w:r w:rsidRPr="002D3F1E">
        <w:rPr>
          <w:rFonts w:cs="Helv"/>
          <w:b/>
        </w:rPr>
        <w:t xml:space="preserve"> </w:t>
      </w:r>
      <w:r w:rsidR="005866EE" w:rsidRPr="002D3F1E">
        <w:rPr>
          <w:rFonts w:cs=".SFUIText"/>
        </w:rPr>
        <w:t xml:space="preserve">sleeveless </w:t>
      </w:r>
      <w:r w:rsidRPr="002D3F1E">
        <w:rPr>
          <w:rFonts w:cs=".SFUIText"/>
        </w:rPr>
        <w:t>w</w:t>
      </w:r>
      <w:r w:rsidR="005866EE" w:rsidRPr="002D3F1E">
        <w:rPr>
          <w:rFonts w:cs=".SFUIText"/>
        </w:rPr>
        <w:t xml:space="preserve">ith a tapered satin bodice and a full tiered tulle skirt. </w:t>
      </w:r>
      <w:r w:rsidR="002A2FD2">
        <w:rPr>
          <w:rFonts w:cs=".SFUIText"/>
        </w:rPr>
        <w:t>Th</w:t>
      </w:r>
      <w:r w:rsidR="00E060B8">
        <w:rPr>
          <w:rFonts w:cs=".SFUIText"/>
        </w:rPr>
        <w:t>e</w:t>
      </w:r>
      <w:r w:rsidR="005866EE" w:rsidRPr="002D3F1E">
        <w:rPr>
          <w:rFonts w:cs=".SFUIText"/>
        </w:rPr>
        <w:t xml:space="preserve"> waist</w:t>
      </w:r>
      <w:r w:rsidR="00E060B8">
        <w:rPr>
          <w:rFonts w:cs=".SFUIText"/>
        </w:rPr>
        <w:t xml:space="preserve">line has a </w:t>
      </w:r>
      <w:r w:rsidR="005866EE" w:rsidRPr="002D3F1E">
        <w:rPr>
          <w:rFonts w:cs=".SFUIText"/>
        </w:rPr>
        <w:t>white sati</w:t>
      </w:r>
      <w:r w:rsidRPr="002D3F1E">
        <w:rPr>
          <w:rFonts w:cs=".SFUIText"/>
        </w:rPr>
        <w:t xml:space="preserve">n band with a bow to the front </w:t>
      </w:r>
      <w:r w:rsidR="00E060B8">
        <w:rPr>
          <w:rFonts w:cs=".SFUIText"/>
        </w:rPr>
        <w:t xml:space="preserve">which </w:t>
      </w:r>
      <w:r w:rsidR="005866EE" w:rsidRPr="002D3F1E">
        <w:rPr>
          <w:rFonts w:cs=".SFUIText"/>
        </w:rPr>
        <w:t xml:space="preserve">fastens </w:t>
      </w:r>
      <w:r w:rsidR="002A2FD2">
        <w:rPr>
          <w:rFonts w:cs=".SFUIText"/>
        </w:rPr>
        <w:t xml:space="preserve">for a flawless shape. </w:t>
      </w:r>
      <w:r>
        <w:rPr>
          <w:rFonts w:cs=".SFUIText"/>
        </w:rPr>
        <w:t xml:space="preserve"> </w:t>
      </w:r>
    </w:p>
    <w:p w:rsidR="00C43000" w:rsidRDefault="005866EE" w:rsidP="00C43000">
      <w:pPr>
        <w:autoSpaceDE w:val="0"/>
        <w:autoSpaceDN w:val="0"/>
        <w:adjustRightInd w:val="0"/>
        <w:spacing w:after="120" w:line="240" w:lineRule="auto"/>
        <w:jc w:val="both"/>
      </w:pPr>
      <w:r w:rsidRPr="002D3F1E">
        <w:rPr>
          <w:rFonts w:cs="Helv"/>
        </w:rPr>
        <w:t xml:space="preserve">The </w:t>
      </w:r>
      <w:r w:rsidR="00E060B8">
        <w:rPr>
          <w:rFonts w:cs="Helv"/>
          <w:b/>
        </w:rPr>
        <w:t>ROSE</w:t>
      </w:r>
      <w:r w:rsidRPr="002D3F1E">
        <w:rPr>
          <w:rFonts w:cs="Helv"/>
        </w:rPr>
        <w:t xml:space="preserve"> style </w:t>
      </w:r>
      <w:r w:rsidR="00AD1B5D">
        <w:rPr>
          <w:rFonts w:cs="Helv"/>
        </w:rPr>
        <w:t xml:space="preserve">has </w:t>
      </w:r>
      <w:r w:rsidRPr="002D3F1E">
        <w:rPr>
          <w:rFonts w:cs="Helv"/>
        </w:rPr>
        <w:t xml:space="preserve">capped sleeves and </w:t>
      </w:r>
      <w:r w:rsidR="00AD1B5D">
        <w:rPr>
          <w:rFonts w:cs="Helv"/>
        </w:rPr>
        <w:t xml:space="preserve">a </w:t>
      </w:r>
      <w:r w:rsidRPr="002D3F1E">
        <w:rPr>
          <w:rFonts w:cs="Helv"/>
        </w:rPr>
        <w:t>satin bodice with detailed lace trim on the neckline and stunning tulle to finish</w:t>
      </w:r>
      <w:r w:rsidR="00D55EAC">
        <w:rPr>
          <w:rFonts w:cs="Helv"/>
        </w:rPr>
        <w:t xml:space="preserve">. </w:t>
      </w:r>
      <w:r w:rsidR="00E060B8">
        <w:rPr>
          <w:rFonts w:cs="Helv"/>
        </w:rPr>
        <w:t xml:space="preserve">Each style of dress will be available in stores nationwide for </w:t>
      </w:r>
      <w:r w:rsidR="00E060B8" w:rsidRPr="00E060B8">
        <w:rPr>
          <w:rFonts w:cs="Helv"/>
          <w:b/>
        </w:rPr>
        <w:t>€34.99</w:t>
      </w:r>
      <w:r w:rsidR="00E060B8">
        <w:rPr>
          <w:rFonts w:cs="Helv"/>
        </w:rPr>
        <w:t xml:space="preserve"> from </w:t>
      </w:r>
      <w:r w:rsidR="009267C5">
        <w:rPr>
          <w:rFonts w:cs="Helv"/>
          <w:b/>
        </w:rPr>
        <w:t>February 18</w:t>
      </w:r>
      <w:r w:rsidR="009267C5" w:rsidRPr="009267C5">
        <w:rPr>
          <w:rFonts w:cs="Helv"/>
          <w:b/>
          <w:vertAlign w:val="superscript"/>
        </w:rPr>
        <w:t>th</w:t>
      </w:r>
      <w:r w:rsidR="009267C5">
        <w:rPr>
          <w:rFonts w:cs="Helv"/>
          <w:b/>
        </w:rPr>
        <w:t xml:space="preserve"> </w:t>
      </w:r>
      <w:r w:rsidR="003F3997">
        <w:rPr>
          <w:rFonts w:cs="Helv"/>
        </w:rPr>
        <w:t>in sizes 6-10 years.</w:t>
      </w:r>
      <w:r w:rsidR="00086644">
        <w:rPr>
          <w:rFonts w:cs="Helv"/>
        </w:rPr>
        <w:t xml:space="preserve"> </w:t>
      </w:r>
      <w:r w:rsidR="00AD1B5D">
        <w:t>There are also pretty</w:t>
      </w:r>
      <w:r w:rsidR="002D3F1E" w:rsidRPr="002D3F1E">
        <w:t xml:space="preserve"> </w:t>
      </w:r>
      <w:r w:rsidR="002D3F1E" w:rsidRPr="002D3F1E">
        <w:rPr>
          <w:b/>
        </w:rPr>
        <w:t>socks</w:t>
      </w:r>
      <w:r w:rsidR="00AD1B5D">
        <w:rPr>
          <w:b/>
        </w:rPr>
        <w:t xml:space="preserve"> </w:t>
      </w:r>
      <w:r w:rsidR="00AD1B5D">
        <w:t xml:space="preserve">available at </w:t>
      </w:r>
      <w:r w:rsidR="00AD1B5D">
        <w:rPr>
          <w:b/>
        </w:rPr>
        <w:t xml:space="preserve">€1.99 </w:t>
      </w:r>
      <w:r w:rsidR="00AD1B5D">
        <w:t xml:space="preserve">to </w:t>
      </w:r>
      <w:r w:rsidR="00737612">
        <w:t>complete</w:t>
      </w:r>
      <w:r w:rsidR="00AD1B5D">
        <w:t xml:space="preserve"> the look</w:t>
      </w:r>
      <w:r w:rsidR="00C43000">
        <w:t>.</w:t>
      </w:r>
    </w:p>
    <w:p w:rsidR="00B0199C" w:rsidRDefault="002D1C5C" w:rsidP="002D3F1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>
        <w:t>And d</w:t>
      </w:r>
      <w:r w:rsidR="00737612">
        <w:t>on’t worry</w:t>
      </w:r>
      <w:r w:rsidR="00AD1B5D">
        <w:t xml:space="preserve">, Lidl haven’t forgotten about </w:t>
      </w:r>
      <w:r w:rsidR="005942D9">
        <w:t>Communion suits</w:t>
      </w:r>
      <w:r w:rsidR="00AD1B5D">
        <w:t xml:space="preserve">. You can </w:t>
      </w:r>
      <w:r w:rsidR="005942D9">
        <w:t>choose from</w:t>
      </w:r>
      <w:r w:rsidR="005866EE" w:rsidRPr="005866EE">
        <w:t xml:space="preserve"> </w:t>
      </w:r>
      <w:r w:rsidR="001358BA" w:rsidRPr="005866EE">
        <w:rPr>
          <w:rFonts w:cs="Calibri"/>
          <w:color w:val="000000"/>
        </w:rPr>
        <w:t xml:space="preserve">a range of stylish, high quality and affordable suits. The collection contains two styles of </w:t>
      </w:r>
      <w:r w:rsidR="004C5F2B">
        <w:rPr>
          <w:rFonts w:cs="Calibri"/>
          <w:b/>
          <w:bCs/>
          <w:color w:val="000000"/>
        </w:rPr>
        <w:t xml:space="preserve">Suit Jackets </w:t>
      </w:r>
      <w:r w:rsidR="004C5F2B" w:rsidRPr="004C5F2B">
        <w:rPr>
          <w:rFonts w:cs="Calibri"/>
          <w:bCs/>
          <w:color w:val="000000"/>
        </w:rPr>
        <w:t xml:space="preserve">for </w:t>
      </w:r>
      <w:r w:rsidR="004C5F2B">
        <w:rPr>
          <w:rFonts w:cs="Calibri"/>
          <w:b/>
          <w:bCs/>
          <w:color w:val="000000"/>
        </w:rPr>
        <w:t>€14.99</w:t>
      </w:r>
      <w:r w:rsidR="004C5F2B" w:rsidRPr="004C5F2B">
        <w:rPr>
          <w:rFonts w:cs="Calibri"/>
          <w:bCs/>
          <w:color w:val="000000"/>
        </w:rPr>
        <w:t xml:space="preserve"> and</w:t>
      </w:r>
      <w:r w:rsidR="005942D9">
        <w:rPr>
          <w:rFonts w:cs="Calibri"/>
          <w:b/>
          <w:bCs/>
          <w:color w:val="000000"/>
        </w:rPr>
        <w:t xml:space="preserve"> </w:t>
      </w:r>
      <w:r w:rsidR="004C5F2B">
        <w:rPr>
          <w:rFonts w:cs="Calibri"/>
          <w:b/>
          <w:bCs/>
          <w:color w:val="000000"/>
        </w:rPr>
        <w:t xml:space="preserve">Suit </w:t>
      </w:r>
      <w:r w:rsidR="004C5F2B">
        <w:rPr>
          <w:rFonts w:cs="Calibri"/>
          <w:b/>
          <w:bCs/>
          <w:color w:val="000000"/>
        </w:rPr>
        <w:lastRenderedPageBreak/>
        <w:t xml:space="preserve">Trousers </w:t>
      </w:r>
      <w:r w:rsidR="004C5F2B" w:rsidRPr="004C5F2B">
        <w:rPr>
          <w:rFonts w:cs="Calibri"/>
          <w:bCs/>
          <w:color w:val="000000"/>
        </w:rPr>
        <w:t xml:space="preserve">for </w:t>
      </w:r>
      <w:r w:rsidR="004C5F2B">
        <w:rPr>
          <w:rFonts w:cs="Calibri"/>
          <w:b/>
          <w:bCs/>
          <w:color w:val="000000"/>
        </w:rPr>
        <w:t>€8.99</w:t>
      </w:r>
      <w:r w:rsidR="001358BA" w:rsidRPr="005866EE">
        <w:rPr>
          <w:rFonts w:cs="Calibri"/>
          <w:color w:val="000000"/>
        </w:rPr>
        <w:t xml:space="preserve"> in </w:t>
      </w:r>
      <w:r w:rsidR="004C5F2B">
        <w:rPr>
          <w:rFonts w:cs="Calibri"/>
          <w:color w:val="000000"/>
        </w:rPr>
        <w:t xml:space="preserve">colours </w:t>
      </w:r>
      <w:r w:rsidR="001358BA" w:rsidRPr="005866EE">
        <w:rPr>
          <w:rFonts w:cs="Calibri"/>
          <w:color w:val="000000"/>
        </w:rPr>
        <w:t>na</w:t>
      </w:r>
      <w:r w:rsidR="004C5F2B">
        <w:rPr>
          <w:rFonts w:cs="Calibri"/>
          <w:color w:val="000000"/>
        </w:rPr>
        <w:t xml:space="preserve">vy and light blue, </w:t>
      </w:r>
      <w:r w:rsidR="001358BA" w:rsidRPr="005866EE">
        <w:rPr>
          <w:rFonts w:cs="Calibri"/>
          <w:color w:val="000000"/>
        </w:rPr>
        <w:t xml:space="preserve">available in sizes 6-14 years. </w:t>
      </w:r>
      <w:r w:rsidR="004C5F2B">
        <w:rPr>
          <w:rFonts w:cs="Calibri"/>
          <w:color w:val="000000"/>
        </w:rPr>
        <w:t>The</w:t>
      </w:r>
      <w:r>
        <w:rPr>
          <w:rFonts w:cs="Calibri"/>
          <w:color w:val="000000"/>
        </w:rPr>
        <w:t xml:space="preserve"> smart</w:t>
      </w:r>
      <w:r w:rsidR="001358BA" w:rsidRPr="005866EE">
        <w:rPr>
          <w:rFonts w:cs="Calibri"/>
          <w:color w:val="000000"/>
        </w:rPr>
        <w:t xml:space="preserve"> jacket </w:t>
      </w:r>
      <w:r w:rsidR="004C5F2B">
        <w:rPr>
          <w:rFonts w:cs="Calibri"/>
          <w:color w:val="000000"/>
        </w:rPr>
        <w:t>has a lapel collar</w:t>
      </w:r>
      <w:r w:rsidR="001358BA" w:rsidRPr="005866EE">
        <w:rPr>
          <w:rFonts w:cs="Calibri"/>
          <w:color w:val="000000"/>
        </w:rPr>
        <w:t xml:space="preserve"> and </w:t>
      </w:r>
      <w:r w:rsidR="004C5F2B">
        <w:rPr>
          <w:rFonts w:cs="Calibri"/>
          <w:color w:val="000000"/>
        </w:rPr>
        <w:t xml:space="preserve">the </w:t>
      </w:r>
      <w:r w:rsidR="001358BA" w:rsidRPr="005866EE">
        <w:rPr>
          <w:rFonts w:cs="Calibri"/>
          <w:color w:val="000000"/>
        </w:rPr>
        <w:t xml:space="preserve">comfortable trousers </w:t>
      </w:r>
      <w:r w:rsidR="004C5F2B">
        <w:rPr>
          <w:rFonts w:cs="Calibri"/>
          <w:color w:val="000000"/>
        </w:rPr>
        <w:t>boast</w:t>
      </w:r>
      <w:r w:rsidR="001358BA" w:rsidRPr="005866EE">
        <w:rPr>
          <w:rFonts w:cs="Calibri"/>
          <w:color w:val="000000"/>
        </w:rPr>
        <w:t xml:space="preserve"> </w:t>
      </w:r>
      <w:r w:rsidR="00AD1B5D">
        <w:rPr>
          <w:rFonts w:cs="Calibri"/>
          <w:color w:val="000000"/>
        </w:rPr>
        <w:t xml:space="preserve">an </w:t>
      </w:r>
      <w:r w:rsidR="001358BA" w:rsidRPr="005866EE">
        <w:rPr>
          <w:rFonts w:cs="Calibri"/>
          <w:color w:val="000000"/>
        </w:rPr>
        <w:t>e</w:t>
      </w:r>
      <w:r>
        <w:rPr>
          <w:rFonts w:cs="Calibri"/>
          <w:color w:val="000000"/>
        </w:rPr>
        <w:t>lasticated waistband with a</w:t>
      </w:r>
      <w:r w:rsidR="00B0199C">
        <w:rPr>
          <w:rFonts w:cs="Calibri"/>
          <w:color w:val="000000"/>
        </w:rPr>
        <w:t xml:space="preserve"> button.</w:t>
      </w:r>
      <w:bookmarkStart w:id="0" w:name="_GoBack"/>
      <w:bookmarkEnd w:id="0"/>
    </w:p>
    <w:p w:rsidR="002B3861" w:rsidRPr="005866EE" w:rsidRDefault="002B3861" w:rsidP="002B386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</w:p>
    <w:p w:rsidR="004C5F2B" w:rsidRPr="00C27993" w:rsidRDefault="002B3861" w:rsidP="007763AC">
      <w:pPr>
        <w:rPr>
          <w:b/>
        </w:rPr>
      </w:pPr>
      <w:r w:rsidRPr="002B3861">
        <w:rPr>
          <w:b/>
        </w:rPr>
        <w:t>ENDS</w:t>
      </w:r>
      <w:r w:rsidR="007763AC">
        <w:rPr>
          <w:b/>
        </w:rPr>
        <w:t>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4C5F2B" w:rsidTr="004C5F2B">
        <w:tc>
          <w:tcPr>
            <w:tcW w:w="3005" w:type="dxa"/>
          </w:tcPr>
          <w:p w:rsidR="004C5F2B" w:rsidRPr="003A38D9" w:rsidRDefault="004C5F2B">
            <w:pPr>
              <w:rPr>
                <w:b/>
              </w:rPr>
            </w:pPr>
            <w:r w:rsidRPr="003A38D9">
              <w:rPr>
                <w:b/>
              </w:rPr>
              <w:t>Product Description</w:t>
            </w:r>
          </w:p>
        </w:tc>
        <w:tc>
          <w:tcPr>
            <w:tcW w:w="3005" w:type="dxa"/>
          </w:tcPr>
          <w:p w:rsidR="004C5F2B" w:rsidRPr="003A38D9" w:rsidRDefault="004C5F2B">
            <w:pPr>
              <w:rPr>
                <w:b/>
              </w:rPr>
            </w:pPr>
            <w:r w:rsidRPr="003A38D9">
              <w:rPr>
                <w:b/>
              </w:rPr>
              <w:t>Prices</w:t>
            </w:r>
          </w:p>
        </w:tc>
        <w:tc>
          <w:tcPr>
            <w:tcW w:w="3006" w:type="dxa"/>
          </w:tcPr>
          <w:p w:rsidR="004C5F2B" w:rsidRPr="003A38D9" w:rsidRDefault="004C5F2B">
            <w:pPr>
              <w:rPr>
                <w:b/>
              </w:rPr>
            </w:pPr>
            <w:r w:rsidRPr="003A38D9">
              <w:rPr>
                <w:b/>
              </w:rPr>
              <w:t>On sale date</w:t>
            </w:r>
          </w:p>
        </w:tc>
      </w:tr>
      <w:tr w:rsidR="004C5F2B" w:rsidTr="004C5F2B">
        <w:tc>
          <w:tcPr>
            <w:tcW w:w="3005" w:type="dxa"/>
          </w:tcPr>
          <w:p w:rsidR="004C5F2B" w:rsidRDefault="004C5F2B">
            <w:r>
              <w:t>Sevva Communion Dress</w:t>
            </w:r>
          </w:p>
        </w:tc>
        <w:tc>
          <w:tcPr>
            <w:tcW w:w="3005" w:type="dxa"/>
          </w:tcPr>
          <w:p w:rsidR="004C5F2B" w:rsidRDefault="004C5F2B">
            <w:r>
              <w:t>€34.99</w:t>
            </w:r>
          </w:p>
        </w:tc>
        <w:tc>
          <w:tcPr>
            <w:tcW w:w="3006" w:type="dxa"/>
          </w:tcPr>
          <w:p w:rsidR="004C5F2B" w:rsidRDefault="008E58D0">
            <w:r>
              <w:t>February 18</w:t>
            </w:r>
            <w:r w:rsidRPr="008E58D0">
              <w:rPr>
                <w:vertAlign w:val="superscript"/>
              </w:rPr>
              <w:t>th</w:t>
            </w:r>
            <w:r>
              <w:t xml:space="preserve"> </w:t>
            </w:r>
            <w:r w:rsidR="004C5F2B">
              <w:t xml:space="preserve"> </w:t>
            </w:r>
          </w:p>
        </w:tc>
      </w:tr>
      <w:tr w:rsidR="008E58D0" w:rsidTr="004C5F2B">
        <w:tc>
          <w:tcPr>
            <w:tcW w:w="3005" w:type="dxa"/>
          </w:tcPr>
          <w:p w:rsidR="008E58D0" w:rsidRDefault="008E58D0" w:rsidP="008E58D0">
            <w:r>
              <w:t>Suit Jacket</w:t>
            </w:r>
          </w:p>
        </w:tc>
        <w:tc>
          <w:tcPr>
            <w:tcW w:w="3005" w:type="dxa"/>
          </w:tcPr>
          <w:p w:rsidR="008E58D0" w:rsidRDefault="008E58D0" w:rsidP="008E58D0">
            <w:r>
              <w:t>€14.99</w:t>
            </w:r>
          </w:p>
        </w:tc>
        <w:tc>
          <w:tcPr>
            <w:tcW w:w="3006" w:type="dxa"/>
          </w:tcPr>
          <w:p w:rsidR="008E58D0" w:rsidRDefault="008E58D0" w:rsidP="008E58D0">
            <w:r w:rsidRPr="009F2374">
              <w:t>February 18</w:t>
            </w:r>
            <w:r w:rsidRPr="009F2374">
              <w:rPr>
                <w:vertAlign w:val="superscript"/>
              </w:rPr>
              <w:t>th</w:t>
            </w:r>
            <w:r w:rsidRPr="009F2374">
              <w:t xml:space="preserve">  </w:t>
            </w:r>
          </w:p>
        </w:tc>
      </w:tr>
      <w:tr w:rsidR="008E58D0" w:rsidTr="004C5F2B">
        <w:tc>
          <w:tcPr>
            <w:tcW w:w="3005" w:type="dxa"/>
          </w:tcPr>
          <w:p w:rsidR="008E58D0" w:rsidRDefault="008E58D0" w:rsidP="008E58D0">
            <w:r>
              <w:t>Suit Trousers</w:t>
            </w:r>
          </w:p>
        </w:tc>
        <w:tc>
          <w:tcPr>
            <w:tcW w:w="3005" w:type="dxa"/>
          </w:tcPr>
          <w:p w:rsidR="008E58D0" w:rsidRDefault="008E58D0" w:rsidP="008E58D0">
            <w:r>
              <w:t>€8.99</w:t>
            </w:r>
          </w:p>
        </w:tc>
        <w:tc>
          <w:tcPr>
            <w:tcW w:w="3006" w:type="dxa"/>
          </w:tcPr>
          <w:p w:rsidR="008E58D0" w:rsidRDefault="008E58D0" w:rsidP="008E58D0">
            <w:r w:rsidRPr="009F2374">
              <w:t>February 18</w:t>
            </w:r>
            <w:r w:rsidRPr="009F2374">
              <w:rPr>
                <w:vertAlign w:val="superscript"/>
              </w:rPr>
              <w:t>th</w:t>
            </w:r>
            <w:r w:rsidRPr="009F2374">
              <w:t xml:space="preserve">  </w:t>
            </w:r>
          </w:p>
        </w:tc>
      </w:tr>
      <w:tr w:rsidR="008E58D0" w:rsidTr="004C5F2B">
        <w:tc>
          <w:tcPr>
            <w:tcW w:w="3005" w:type="dxa"/>
          </w:tcPr>
          <w:p w:rsidR="008E58D0" w:rsidRDefault="00116A02" w:rsidP="008E58D0">
            <w:r>
              <w:rPr>
                <w:rFonts w:ascii="Calibri" w:hAnsi="Calibri"/>
                <w:color w:val="000000"/>
              </w:rPr>
              <w:t>Shay by Nes Socks</w:t>
            </w:r>
          </w:p>
        </w:tc>
        <w:tc>
          <w:tcPr>
            <w:tcW w:w="3005" w:type="dxa"/>
          </w:tcPr>
          <w:p w:rsidR="008E58D0" w:rsidRDefault="00116A02" w:rsidP="008E58D0">
            <w:r>
              <w:t>€1</w:t>
            </w:r>
            <w:r w:rsidR="008E58D0">
              <w:t>.99</w:t>
            </w:r>
          </w:p>
        </w:tc>
        <w:tc>
          <w:tcPr>
            <w:tcW w:w="3006" w:type="dxa"/>
          </w:tcPr>
          <w:p w:rsidR="008E58D0" w:rsidRDefault="008E58D0" w:rsidP="008E58D0">
            <w:r w:rsidRPr="009F2374">
              <w:t>February 18</w:t>
            </w:r>
            <w:r w:rsidRPr="009F2374">
              <w:rPr>
                <w:vertAlign w:val="superscript"/>
              </w:rPr>
              <w:t>th</w:t>
            </w:r>
            <w:r w:rsidRPr="009F2374">
              <w:t xml:space="preserve">  </w:t>
            </w:r>
          </w:p>
        </w:tc>
      </w:tr>
    </w:tbl>
    <w:p w:rsidR="007D3C8A" w:rsidRDefault="007D3C8A" w:rsidP="00A02857">
      <w:pPr>
        <w:rPr>
          <w:b/>
        </w:rPr>
      </w:pPr>
    </w:p>
    <w:p w:rsidR="00C27993" w:rsidRDefault="00C27993" w:rsidP="00A02857">
      <w:r>
        <w:rPr>
          <w:b/>
        </w:rPr>
        <w:t>Notes to the Editor</w:t>
      </w:r>
      <w:r>
        <w:rPr>
          <w:b/>
        </w:rPr>
        <w:br/>
      </w:r>
      <w:r>
        <w:t>The Communion r</w:t>
      </w:r>
      <w:r w:rsidR="008E58D0">
        <w:t>ange is available in Lidl’s 159</w:t>
      </w:r>
      <w:r w:rsidR="00E37120">
        <w:t xml:space="preserve"> </w:t>
      </w:r>
      <w:r>
        <w:t xml:space="preserve">stores nationwide from </w:t>
      </w:r>
      <w:r w:rsidR="008E58D0">
        <w:t>February 18</w:t>
      </w:r>
      <w:r w:rsidR="008E58D0" w:rsidRPr="008E58D0">
        <w:rPr>
          <w:vertAlign w:val="superscript"/>
        </w:rPr>
        <w:t>th</w:t>
      </w:r>
      <w:r>
        <w:t xml:space="preserve"> while stocks last</w:t>
      </w:r>
      <w:r w:rsidR="008E58D0">
        <w:t>.</w:t>
      </w:r>
      <w:r>
        <w:br/>
        <w:t>Prices for Accessories start at €1.99, Com</w:t>
      </w:r>
      <w:r w:rsidR="002A4DC4">
        <w:t>munion dresses at €34.99 and</w:t>
      </w:r>
      <w:r w:rsidR="00552ABE">
        <w:t xml:space="preserve"> </w:t>
      </w:r>
      <w:r>
        <w:t>Suits at €8.99</w:t>
      </w:r>
      <w:r w:rsidR="002A4DC4">
        <w:t>.</w:t>
      </w:r>
      <w:r>
        <w:t xml:space="preserve"> </w:t>
      </w:r>
    </w:p>
    <w:p w:rsidR="008E58D0" w:rsidRPr="008E58D0" w:rsidRDefault="008E58D0" w:rsidP="008E58D0">
      <w:pPr>
        <w:autoSpaceDE w:val="0"/>
        <w:autoSpaceDN w:val="0"/>
        <w:adjustRightInd w:val="0"/>
        <w:spacing w:after="0" w:line="360" w:lineRule="auto"/>
        <w:rPr>
          <w:rFonts w:cs="Calibri"/>
          <w:b/>
          <w:bCs/>
          <w:color w:val="000000"/>
        </w:rPr>
      </w:pPr>
      <w:r w:rsidRPr="008E58D0">
        <w:rPr>
          <w:rFonts w:cs="Calibri"/>
          <w:b/>
          <w:bCs/>
          <w:color w:val="000000"/>
        </w:rPr>
        <w:t>For Further Information please contact:</w:t>
      </w:r>
    </w:p>
    <w:p w:rsidR="008E58D0" w:rsidRPr="008E58D0" w:rsidRDefault="008E58D0" w:rsidP="008E58D0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</w:rPr>
      </w:pPr>
      <w:r w:rsidRPr="008E58D0">
        <w:rPr>
          <w:rFonts w:cs="Calibri"/>
          <w:color w:val="000000"/>
        </w:rPr>
        <w:t>Aifric Connolly</w:t>
      </w:r>
    </w:p>
    <w:p w:rsidR="008E58D0" w:rsidRPr="008E58D0" w:rsidRDefault="008E58D0" w:rsidP="008E58D0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</w:rPr>
      </w:pPr>
      <w:r w:rsidRPr="008E58D0">
        <w:rPr>
          <w:rFonts w:cs="Calibri"/>
          <w:color w:val="000000"/>
        </w:rPr>
        <w:t>Junior PR Manager</w:t>
      </w:r>
    </w:p>
    <w:p w:rsidR="008E58D0" w:rsidRPr="005942D9" w:rsidRDefault="008E58D0" w:rsidP="008E58D0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</w:rPr>
      </w:pPr>
      <w:r w:rsidRPr="005942D9">
        <w:rPr>
          <w:rFonts w:cs="Calibri"/>
          <w:b/>
          <w:bCs/>
          <w:color w:val="000000"/>
        </w:rPr>
        <w:t>E</w:t>
      </w:r>
      <w:r w:rsidRPr="005942D9">
        <w:rPr>
          <w:rFonts w:cs="Calibri"/>
          <w:color w:val="000000"/>
        </w:rPr>
        <w:t xml:space="preserve">: </w:t>
      </w:r>
      <w:r w:rsidRPr="005942D9">
        <w:rPr>
          <w:rStyle w:val="Hyperlink"/>
          <w:rFonts w:cs="Calibri"/>
        </w:rPr>
        <w:t>aifric.connolly@lidl.ie</w:t>
      </w:r>
      <w:r w:rsidRPr="005942D9">
        <w:rPr>
          <w:rFonts w:cs="Calibri"/>
          <w:color w:val="000000"/>
        </w:rPr>
        <w:t xml:space="preserve"> </w:t>
      </w:r>
    </w:p>
    <w:p w:rsidR="008E58D0" w:rsidRPr="005942D9" w:rsidRDefault="008E58D0" w:rsidP="008E58D0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</w:rPr>
      </w:pPr>
      <w:r w:rsidRPr="005942D9">
        <w:rPr>
          <w:rFonts w:cs="Calibri"/>
          <w:color w:val="000000"/>
        </w:rPr>
        <w:t>T: 087 719 7901</w:t>
      </w:r>
    </w:p>
    <w:p w:rsidR="008E58D0" w:rsidRPr="008E58D0" w:rsidRDefault="008E58D0" w:rsidP="008E58D0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</w:rPr>
      </w:pPr>
      <w:r w:rsidRPr="008E58D0">
        <w:rPr>
          <w:rFonts w:cs="Calibri"/>
          <w:b/>
          <w:bCs/>
          <w:color w:val="000000"/>
        </w:rPr>
        <w:t xml:space="preserve">W </w:t>
      </w:r>
      <w:r w:rsidRPr="008E58D0">
        <w:rPr>
          <w:rFonts w:cs="Calibri"/>
          <w:color w:val="000000"/>
        </w:rPr>
        <w:t xml:space="preserve">: </w:t>
      </w:r>
      <w:hyperlink r:id="rId9" w:history="1">
        <w:r w:rsidRPr="00D1586C">
          <w:rPr>
            <w:rStyle w:val="Hyperlink"/>
          </w:rPr>
          <w:t>www.lidl.ie</w:t>
        </w:r>
      </w:hyperlink>
      <w:r w:rsidRPr="008E58D0">
        <w:rPr>
          <w:rFonts w:cs="Calibri"/>
          <w:color w:val="000000"/>
        </w:rPr>
        <w:t xml:space="preserve"> </w:t>
      </w:r>
    </w:p>
    <w:p w:rsidR="008E58D0" w:rsidRPr="008E58D0" w:rsidRDefault="008E58D0" w:rsidP="008E58D0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</w:rPr>
      </w:pPr>
      <w:r w:rsidRPr="008E58D0">
        <w:rPr>
          <w:rFonts w:cs="Calibri"/>
          <w:b/>
          <w:bCs/>
          <w:color w:val="000000"/>
        </w:rPr>
        <w:t xml:space="preserve">Facebook: </w:t>
      </w:r>
      <w:r w:rsidRPr="008E58D0">
        <w:rPr>
          <w:rFonts w:cs="Calibri"/>
          <w:color w:val="000000"/>
        </w:rPr>
        <w:t>facebook.com/lidlireland</w:t>
      </w:r>
    </w:p>
    <w:p w:rsidR="008E58D0" w:rsidRPr="008E58D0" w:rsidRDefault="008E58D0" w:rsidP="008E58D0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lang w:val="nl-NL"/>
        </w:rPr>
      </w:pPr>
      <w:r w:rsidRPr="005942D9">
        <w:rPr>
          <w:rFonts w:cs="Calibri"/>
          <w:b/>
          <w:bCs/>
          <w:color w:val="000000"/>
          <w:lang w:val="nl-NL"/>
        </w:rPr>
        <w:t xml:space="preserve">Twitter: </w:t>
      </w:r>
      <w:r w:rsidRPr="005942D9">
        <w:rPr>
          <w:rFonts w:cs="Calibri"/>
          <w:color w:val="000000"/>
          <w:lang w:val="nl-NL"/>
        </w:rPr>
        <w:t>@lidl_ire</w:t>
      </w:r>
      <w:r w:rsidRPr="008E58D0">
        <w:rPr>
          <w:rFonts w:cs="Calibri"/>
          <w:color w:val="000000"/>
          <w:lang w:val="nl-NL"/>
        </w:rPr>
        <w:t>land</w:t>
      </w:r>
    </w:p>
    <w:p w:rsidR="008E58D0" w:rsidRPr="008E58D0" w:rsidRDefault="008E58D0" w:rsidP="008E58D0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lang w:val="nl-NL"/>
        </w:rPr>
      </w:pPr>
      <w:r w:rsidRPr="008E58D0">
        <w:rPr>
          <w:rFonts w:cs="Calibri"/>
          <w:b/>
          <w:bCs/>
          <w:color w:val="000000"/>
          <w:lang w:val="nl-NL"/>
        </w:rPr>
        <w:t xml:space="preserve">Instagram: </w:t>
      </w:r>
      <w:r w:rsidRPr="008E58D0">
        <w:rPr>
          <w:rFonts w:cs="Calibri"/>
          <w:color w:val="000000"/>
          <w:lang w:val="nl-NL"/>
        </w:rPr>
        <w:t>Lidlireland</w:t>
      </w:r>
    </w:p>
    <w:p w:rsidR="008E58D0" w:rsidRPr="008E58D0" w:rsidRDefault="008E58D0" w:rsidP="008E58D0">
      <w:pPr>
        <w:spacing w:line="360" w:lineRule="auto"/>
        <w:rPr>
          <w:lang w:val="nl-NL"/>
        </w:rPr>
      </w:pPr>
      <w:r w:rsidRPr="008E58D0">
        <w:rPr>
          <w:rFonts w:cs="Calibri"/>
          <w:b/>
          <w:bCs/>
          <w:color w:val="000000"/>
          <w:lang w:val="nl-NL"/>
        </w:rPr>
        <w:t xml:space="preserve">Snapchat: </w:t>
      </w:r>
      <w:r w:rsidRPr="008E58D0">
        <w:rPr>
          <w:rFonts w:cs="Calibri"/>
          <w:color w:val="000000"/>
          <w:lang w:val="nl-NL"/>
        </w:rPr>
        <w:t>Lidlireland</w:t>
      </w:r>
    </w:p>
    <w:p w:rsidR="00C27993" w:rsidRPr="008E58D0" w:rsidRDefault="00C27993" w:rsidP="00A02857">
      <w:pPr>
        <w:rPr>
          <w:lang w:val="nl-NL"/>
        </w:rPr>
      </w:pPr>
    </w:p>
    <w:sectPr w:rsidR="00C27993" w:rsidRPr="008E58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FCF" w:rsidRDefault="00A30FCF" w:rsidP="005866EE">
      <w:pPr>
        <w:spacing w:after="0" w:line="240" w:lineRule="auto"/>
      </w:pPr>
      <w:r>
        <w:separator/>
      </w:r>
    </w:p>
  </w:endnote>
  <w:endnote w:type="continuationSeparator" w:id="0">
    <w:p w:rsidR="00A30FCF" w:rsidRDefault="00A30FCF" w:rsidP="00586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.SFUIText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FCF" w:rsidRDefault="00A30FCF" w:rsidP="005866EE">
      <w:pPr>
        <w:spacing w:after="0" w:line="240" w:lineRule="auto"/>
      </w:pPr>
      <w:r>
        <w:separator/>
      </w:r>
    </w:p>
  </w:footnote>
  <w:footnote w:type="continuationSeparator" w:id="0">
    <w:p w:rsidR="00A30FCF" w:rsidRDefault="00A30FCF" w:rsidP="005866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8BA"/>
    <w:rsid w:val="00086644"/>
    <w:rsid w:val="000B7523"/>
    <w:rsid w:val="00116A02"/>
    <w:rsid w:val="001358BA"/>
    <w:rsid w:val="00152019"/>
    <w:rsid w:val="00175A19"/>
    <w:rsid w:val="001A1625"/>
    <w:rsid w:val="00227B2D"/>
    <w:rsid w:val="002317EA"/>
    <w:rsid w:val="00296D12"/>
    <w:rsid w:val="002A2FD2"/>
    <w:rsid w:val="002A4DC4"/>
    <w:rsid w:val="002A7956"/>
    <w:rsid w:val="002B3861"/>
    <w:rsid w:val="002D1C5C"/>
    <w:rsid w:val="002D3F1E"/>
    <w:rsid w:val="00332EC6"/>
    <w:rsid w:val="00363D16"/>
    <w:rsid w:val="003A38D9"/>
    <w:rsid w:val="003F3997"/>
    <w:rsid w:val="00472202"/>
    <w:rsid w:val="004B2BE6"/>
    <w:rsid w:val="004C5F2B"/>
    <w:rsid w:val="004D2854"/>
    <w:rsid w:val="004E380B"/>
    <w:rsid w:val="004F6B15"/>
    <w:rsid w:val="0050071C"/>
    <w:rsid w:val="00536D28"/>
    <w:rsid w:val="00552ABE"/>
    <w:rsid w:val="005866EE"/>
    <w:rsid w:val="005942D9"/>
    <w:rsid w:val="005F74F5"/>
    <w:rsid w:val="00616E60"/>
    <w:rsid w:val="00622AA7"/>
    <w:rsid w:val="006252FC"/>
    <w:rsid w:val="006578B9"/>
    <w:rsid w:val="00694D89"/>
    <w:rsid w:val="006F163E"/>
    <w:rsid w:val="00737612"/>
    <w:rsid w:val="0076748C"/>
    <w:rsid w:val="007763AC"/>
    <w:rsid w:val="007C570A"/>
    <w:rsid w:val="007C5C4F"/>
    <w:rsid w:val="007D3C8A"/>
    <w:rsid w:val="00853724"/>
    <w:rsid w:val="008E58D0"/>
    <w:rsid w:val="009267C5"/>
    <w:rsid w:val="009B4E8E"/>
    <w:rsid w:val="009C4E9A"/>
    <w:rsid w:val="009D2164"/>
    <w:rsid w:val="009D3798"/>
    <w:rsid w:val="00A02857"/>
    <w:rsid w:val="00A30FCF"/>
    <w:rsid w:val="00A50C55"/>
    <w:rsid w:val="00AD1B5D"/>
    <w:rsid w:val="00AF3E4C"/>
    <w:rsid w:val="00B0199C"/>
    <w:rsid w:val="00B478EA"/>
    <w:rsid w:val="00B726C6"/>
    <w:rsid w:val="00BF586B"/>
    <w:rsid w:val="00C0259D"/>
    <w:rsid w:val="00C058CB"/>
    <w:rsid w:val="00C27993"/>
    <w:rsid w:val="00C43000"/>
    <w:rsid w:val="00C54C78"/>
    <w:rsid w:val="00CA09F8"/>
    <w:rsid w:val="00CD1AD9"/>
    <w:rsid w:val="00D35B87"/>
    <w:rsid w:val="00D55EAC"/>
    <w:rsid w:val="00DA006A"/>
    <w:rsid w:val="00E03256"/>
    <w:rsid w:val="00E060B8"/>
    <w:rsid w:val="00E35B07"/>
    <w:rsid w:val="00E37120"/>
    <w:rsid w:val="00E57589"/>
    <w:rsid w:val="00E85AD7"/>
    <w:rsid w:val="00ED5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5D134ADD-0211-4128-9600-AF2506638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38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35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866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66EE"/>
  </w:style>
  <w:style w:type="paragraph" w:styleId="Footer">
    <w:name w:val="footer"/>
    <w:basedOn w:val="Normal"/>
    <w:link w:val="FooterChar"/>
    <w:uiPriority w:val="99"/>
    <w:unhideWhenUsed/>
    <w:rsid w:val="005866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66EE"/>
  </w:style>
  <w:style w:type="character" w:customStyle="1" w:styleId="Heading3Char">
    <w:name w:val="Heading 3 Char"/>
    <w:basedOn w:val="DefaultParagraphFont"/>
    <w:link w:val="Heading3"/>
    <w:uiPriority w:val="9"/>
    <w:rsid w:val="002B386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4C5F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efaultParagraphFont"/>
    <w:rsid w:val="00B0199C"/>
  </w:style>
  <w:style w:type="paragraph" w:styleId="BalloonText">
    <w:name w:val="Balloon Text"/>
    <w:basedOn w:val="Normal"/>
    <w:link w:val="BalloonTextChar"/>
    <w:uiPriority w:val="99"/>
    <w:semiHidden/>
    <w:unhideWhenUsed/>
    <w:rsid w:val="00D55E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EA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E58D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2A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3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29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90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36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71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99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14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lidex.lidl.com/securehub/download.xhtml?id=b10c7ae32f4449628a3b22cf120e339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lidl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Galvin, Julianne</dc:creator>
  <cp:keywords/>
  <dc:description/>
  <cp:lastModifiedBy>Connolly, Aifric</cp:lastModifiedBy>
  <cp:revision>7</cp:revision>
  <cp:lastPrinted>2018-01-16T09:24:00Z</cp:lastPrinted>
  <dcterms:created xsi:type="dcterms:W3CDTF">2019-02-07T10:52:00Z</dcterms:created>
  <dcterms:modified xsi:type="dcterms:W3CDTF">2019-02-13T15:17:00Z</dcterms:modified>
</cp:coreProperties>
</file>